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3E6" w:rsidRDefault="000B23E6">
      <w:pPr>
        <w:spacing w:before="5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2938"/>
        <w:gridCol w:w="5283"/>
        <w:gridCol w:w="1724"/>
        <w:gridCol w:w="1596"/>
        <w:gridCol w:w="1594"/>
        <w:gridCol w:w="1603"/>
      </w:tblGrid>
      <w:tr w:rsidR="000B23E6">
        <w:trPr>
          <w:trHeight w:val="451"/>
        </w:trPr>
        <w:tc>
          <w:tcPr>
            <w:tcW w:w="15672" w:type="dxa"/>
            <w:gridSpan w:val="7"/>
            <w:tcBorders>
              <w:bottom w:val="single" w:sz="48" w:space="0" w:color="D9DFEF"/>
            </w:tcBorders>
            <w:shd w:val="clear" w:color="auto" w:fill="D9DFEF"/>
          </w:tcPr>
          <w:p w:rsidR="000B23E6" w:rsidRDefault="00E04D2F">
            <w:pPr>
              <w:pStyle w:val="TableParagraph"/>
              <w:spacing w:before="118" w:line="313" w:lineRule="exact"/>
              <w:ind w:left="3091"/>
              <w:rPr>
                <w:b/>
                <w:sz w:val="27"/>
              </w:rPr>
            </w:pPr>
            <w:r>
              <w:rPr>
                <w:b/>
                <w:sz w:val="29"/>
              </w:rPr>
              <w:t>KİLİS</w:t>
            </w:r>
            <w:r>
              <w:rPr>
                <w:b/>
                <w:spacing w:val="-9"/>
                <w:sz w:val="29"/>
              </w:rPr>
              <w:t xml:space="preserve"> </w:t>
            </w:r>
            <w:r>
              <w:rPr>
                <w:b/>
                <w:sz w:val="29"/>
              </w:rPr>
              <w:t>7</w:t>
            </w:r>
            <w:r>
              <w:rPr>
                <w:b/>
                <w:spacing w:val="-7"/>
                <w:sz w:val="29"/>
              </w:rPr>
              <w:t xml:space="preserve"> </w:t>
            </w:r>
            <w:r>
              <w:rPr>
                <w:b/>
                <w:sz w:val="29"/>
              </w:rPr>
              <w:t>ARALIK</w:t>
            </w:r>
            <w:r>
              <w:rPr>
                <w:b/>
                <w:spacing w:val="-7"/>
                <w:sz w:val="29"/>
              </w:rPr>
              <w:t xml:space="preserve"> </w:t>
            </w:r>
            <w:r>
              <w:rPr>
                <w:b/>
                <w:sz w:val="27"/>
              </w:rPr>
              <w:t>ÜNİVERSİTESİ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RİSK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BELİRLEME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VE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DEĞERLENDİRME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FORMU</w:t>
            </w:r>
          </w:p>
        </w:tc>
      </w:tr>
      <w:tr w:rsidR="000B23E6">
        <w:trPr>
          <w:trHeight w:val="722"/>
        </w:trPr>
        <w:tc>
          <w:tcPr>
            <w:tcW w:w="3872" w:type="dxa"/>
            <w:gridSpan w:val="2"/>
            <w:tcBorders>
              <w:top w:val="single" w:sz="48" w:space="0" w:color="D9DFEF"/>
            </w:tcBorders>
          </w:tcPr>
          <w:p w:rsidR="000B23E6" w:rsidRDefault="00E04D2F">
            <w:pPr>
              <w:pStyle w:val="TableParagraph"/>
              <w:spacing w:before="222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</w:t>
            </w:r>
          </w:p>
        </w:tc>
        <w:tc>
          <w:tcPr>
            <w:tcW w:w="11800" w:type="dxa"/>
            <w:gridSpan w:val="5"/>
            <w:tcBorders>
              <w:top w:val="single" w:sz="48" w:space="0" w:color="D9DFEF"/>
            </w:tcBorders>
          </w:tcPr>
          <w:p w:rsidR="000B23E6" w:rsidRDefault="00E04D2F">
            <w:pPr>
              <w:pStyle w:val="TableParagraph"/>
              <w:spacing w:before="205"/>
              <w:ind w:left="55"/>
              <w:rPr>
                <w:sz w:val="24"/>
              </w:rPr>
            </w:pPr>
            <w:r>
              <w:rPr>
                <w:sz w:val="24"/>
              </w:rPr>
              <w:t>KARİYER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ARAŞTIRMA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MERKEZİ</w:t>
            </w:r>
          </w:p>
        </w:tc>
      </w:tr>
      <w:tr w:rsidR="000B23E6">
        <w:trPr>
          <w:trHeight w:val="728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8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STRATEJİK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AMAÇ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66" w:line="259" w:lineRule="auto"/>
              <w:ind w:left="55"/>
              <w:rPr>
                <w:sz w:val="24"/>
              </w:rPr>
            </w:pPr>
            <w:r>
              <w:rPr>
                <w:sz w:val="24"/>
              </w:rPr>
              <w:t>EKONOMİK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DEĞİŞEN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KOŞULLARA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MERKEZİN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UYUMUNU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SAĞLAYACAK,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 HEDEFLERİNİ HAYATA GEÇİRECEK KURUMSAL YAPIYI GELİŞTİRMEK</w:t>
            </w:r>
          </w:p>
        </w:tc>
      </w:tr>
      <w:tr w:rsidR="000B23E6">
        <w:trPr>
          <w:trHeight w:val="722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STRATEJİK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HEDEF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66" w:line="259" w:lineRule="auto"/>
              <w:ind w:left="55" w:right="904"/>
              <w:rPr>
                <w:sz w:val="24"/>
              </w:rPr>
            </w:pPr>
            <w:r>
              <w:rPr>
                <w:sz w:val="24"/>
              </w:rPr>
              <w:t>EĞİTİM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KALİTESİ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KENDİNDEN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SÖZ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ETTİREN,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EVRENSEL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EĞİTİM-ÖĞRETİM VEREN, NİTELİKLİ VE YETKİN BİREYLER YETİŞTİREN BİR MERKEZ OLMAKTIR</w:t>
            </w:r>
          </w:p>
        </w:tc>
      </w:tr>
      <w:tr w:rsidR="000B23E6">
        <w:trPr>
          <w:trHeight w:val="728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8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PERFORMANS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HEDEFİ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130" w:line="247" w:lineRule="auto"/>
              <w:ind w:left="55"/>
              <w:rPr>
                <w:sz w:val="24"/>
              </w:rPr>
            </w:pPr>
            <w:r>
              <w:rPr>
                <w:sz w:val="24"/>
              </w:rPr>
              <w:t>ÖĞRENCİLERİN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AKADEMİK 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KARİYER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YÖNÜNDEN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GELİŞTİRİLMESİ,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KARİYER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ÇALIŞMALARININ SİSTEMATİK BİR YAPIYA KAVUŞTURULMASI</w:t>
            </w:r>
          </w:p>
        </w:tc>
      </w:tr>
      <w:tr w:rsidR="000B23E6">
        <w:trPr>
          <w:trHeight w:val="769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4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FAALİYET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197" w:line="270" w:lineRule="atLeast"/>
              <w:ind w:left="55"/>
              <w:rPr>
                <w:sz w:val="24"/>
              </w:rPr>
            </w:pPr>
            <w:r>
              <w:rPr>
                <w:sz w:val="24"/>
              </w:rPr>
              <w:t>ÖĞRENCİLERİN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KARİYER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GELİŞİMLERİNİ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DESTEKLEMEYE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YÖNELİK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FAALİYETLERİNİN </w:t>
            </w:r>
            <w:r>
              <w:rPr>
                <w:spacing w:val="-2"/>
                <w:sz w:val="24"/>
              </w:rPr>
              <w:t>GERÇEKLEŞTİRİLMESİ</w:t>
            </w:r>
          </w:p>
        </w:tc>
      </w:tr>
      <w:tr w:rsidR="000B23E6">
        <w:trPr>
          <w:trHeight w:val="1602"/>
        </w:trPr>
        <w:tc>
          <w:tcPr>
            <w:tcW w:w="934" w:type="dxa"/>
            <w:vMerge w:val="restart"/>
            <w:textDirection w:val="btLr"/>
          </w:tcPr>
          <w:p w:rsidR="000B23E6" w:rsidRDefault="000B23E6">
            <w:pPr>
              <w:pStyle w:val="TableParagraph"/>
              <w:spacing w:before="27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RİSKLER</w:t>
            </w:r>
          </w:p>
        </w:tc>
        <w:tc>
          <w:tcPr>
            <w:tcW w:w="8221" w:type="dxa"/>
            <w:gridSpan w:val="2"/>
          </w:tcPr>
          <w:p w:rsidR="000B23E6" w:rsidRDefault="000B23E6">
            <w:pPr>
              <w:pStyle w:val="TableParagraph"/>
              <w:rPr>
                <w:sz w:val="24"/>
              </w:rPr>
            </w:pPr>
          </w:p>
          <w:p w:rsidR="000B23E6" w:rsidRDefault="000B23E6">
            <w:pPr>
              <w:pStyle w:val="TableParagraph"/>
              <w:spacing w:before="111"/>
              <w:rPr>
                <w:sz w:val="24"/>
              </w:rPr>
            </w:pPr>
          </w:p>
          <w:p w:rsidR="000B23E6" w:rsidRDefault="00E04D2F">
            <w:pPr>
              <w:pStyle w:val="TableParagraph"/>
              <w:spacing w:before="1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RİSKİN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TANIMI</w:t>
            </w:r>
          </w:p>
        </w:tc>
        <w:tc>
          <w:tcPr>
            <w:tcW w:w="1724" w:type="dxa"/>
          </w:tcPr>
          <w:p w:rsidR="000B23E6" w:rsidRDefault="000B23E6">
            <w:pPr>
              <w:pStyle w:val="TableParagraph"/>
              <w:rPr>
                <w:sz w:val="24"/>
              </w:rPr>
            </w:pPr>
          </w:p>
          <w:p w:rsidR="000B23E6" w:rsidRDefault="000B23E6">
            <w:pPr>
              <w:pStyle w:val="TableParagraph"/>
              <w:spacing w:before="121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RİSKİN</w:t>
            </w:r>
            <w:r>
              <w:rPr>
                <w:b/>
                <w:spacing w:val="-4"/>
                <w:sz w:val="24"/>
              </w:rPr>
              <w:t xml:space="preserve"> TÜRÜ</w:t>
            </w:r>
          </w:p>
        </w:tc>
        <w:tc>
          <w:tcPr>
            <w:tcW w:w="1596" w:type="dxa"/>
          </w:tcPr>
          <w:p w:rsidR="000B23E6" w:rsidRDefault="000B23E6">
            <w:pPr>
              <w:pStyle w:val="TableParagraph"/>
              <w:spacing w:before="97"/>
              <w:rPr>
                <w:sz w:val="24"/>
              </w:rPr>
            </w:pPr>
          </w:p>
          <w:p w:rsidR="000B23E6" w:rsidRDefault="00E04D2F">
            <w:pPr>
              <w:pStyle w:val="TableParagraph"/>
              <w:spacing w:line="264" w:lineRule="auto"/>
              <w:ind w:left="193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OLASILIK DEĞERİ </w:t>
            </w:r>
            <w:r>
              <w:rPr>
                <w:b/>
                <w:spacing w:val="-4"/>
                <w:sz w:val="24"/>
              </w:rPr>
              <w:t>(A)</w:t>
            </w:r>
          </w:p>
        </w:tc>
        <w:tc>
          <w:tcPr>
            <w:tcW w:w="1594" w:type="dxa"/>
          </w:tcPr>
          <w:p w:rsidR="000B23E6" w:rsidRDefault="000B23E6">
            <w:pPr>
              <w:pStyle w:val="TableParagraph"/>
              <w:spacing w:before="97"/>
              <w:rPr>
                <w:sz w:val="24"/>
              </w:rPr>
            </w:pPr>
          </w:p>
          <w:p w:rsidR="000B23E6" w:rsidRDefault="00E04D2F">
            <w:pPr>
              <w:pStyle w:val="TableParagraph"/>
              <w:spacing w:line="264" w:lineRule="auto"/>
              <w:ind w:left="325" w:right="294" w:firstLine="1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ETKİ </w:t>
            </w:r>
            <w:r>
              <w:rPr>
                <w:b/>
                <w:spacing w:val="-2"/>
                <w:sz w:val="24"/>
              </w:rPr>
              <w:t>DEĞERİ</w:t>
            </w:r>
          </w:p>
          <w:p w:rsidR="000B23E6" w:rsidRDefault="00E04D2F">
            <w:pPr>
              <w:pStyle w:val="TableParagraph"/>
              <w:ind w:left="6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(B)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76" w:line="259" w:lineRule="auto"/>
              <w:ind w:left="80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ÖNEMLİLİK DEĞERİ (RİSK PUANI)</w:t>
            </w:r>
          </w:p>
          <w:p w:rsidR="000B23E6" w:rsidRDefault="00E04D2F">
            <w:pPr>
              <w:pStyle w:val="TableParagraph"/>
              <w:spacing w:before="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(C):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A*B</w:t>
            </w:r>
          </w:p>
        </w:tc>
      </w:tr>
      <w:tr w:rsidR="000B23E6">
        <w:trPr>
          <w:trHeight w:val="728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Gerçekleştirilmek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faaliyetler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desteğin</w:t>
            </w:r>
            <w:r>
              <w:rPr>
                <w:spacing w:val="-2"/>
                <w:sz w:val="24"/>
              </w:rPr>
              <w:t xml:space="preserve"> sağlanamaması</w:t>
            </w:r>
          </w:p>
        </w:tc>
        <w:tc>
          <w:tcPr>
            <w:tcW w:w="1724" w:type="dxa"/>
          </w:tcPr>
          <w:p w:rsidR="000B23E6" w:rsidRDefault="00E04D2F">
            <w:pPr>
              <w:pStyle w:val="TableParagraph"/>
              <w:spacing w:before="193"/>
              <w:ind w:left="59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İçi/dışı</w:t>
            </w:r>
          </w:p>
        </w:tc>
        <w:tc>
          <w:tcPr>
            <w:tcW w:w="1596" w:type="dxa"/>
          </w:tcPr>
          <w:p w:rsidR="000B23E6" w:rsidRDefault="00E04D2F">
            <w:pPr>
              <w:pStyle w:val="TableParagraph"/>
              <w:spacing w:before="226"/>
              <w:ind w:left="7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94" w:type="dxa"/>
          </w:tcPr>
          <w:p w:rsidR="000B23E6" w:rsidRDefault="00E04D2F">
            <w:pPr>
              <w:pStyle w:val="TableParagraph"/>
              <w:spacing w:before="226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226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  <w:tr w:rsidR="000B23E6">
        <w:trPr>
          <w:trHeight w:val="724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before="59"/>
              <w:ind w:left="6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mezunlarla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iletişimin</w:t>
            </w:r>
            <w:r>
              <w:rPr>
                <w:spacing w:val="-2"/>
                <w:sz w:val="24"/>
              </w:rPr>
              <w:t xml:space="preserve"> kurulamaması</w:t>
            </w:r>
          </w:p>
        </w:tc>
        <w:tc>
          <w:tcPr>
            <w:tcW w:w="1724" w:type="dxa"/>
          </w:tcPr>
          <w:p w:rsidR="000B23E6" w:rsidRDefault="00E04D2F">
            <w:pPr>
              <w:pStyle w:val="TableParagraph"/>
              <w:spacing w:before="220"/>
              <w:ind w:left="290"/>
              <w:rPr>
                <w:sz w:val="24"/>
              </w:rPr>
            </w:pPr>
            <w:r>
              <w:rPr>
                <w:sz w:val="24"/>
              </w:rPr>
              <w:t xml:space="preserve">Kurum </w:t>
            </w:r>
            <w:r>
              <w:rPr>
                <w:spacing w:val="-5"/>
                <w:sz w:val="24"/>
              </w:rPr>
              <w:t>İçi</w:t>
            </w:r>
          </w:p>
        </w:tc>
        <w:tc>
          <w:tcPr>
            <w:tcW w:w="1596" w:type="dxa"/>
          </w:tcPr>
          <w:p w:rsidR="000B23E6" w:rsidRDefault="00E04D2F">
            <w:pPr>
              <w:pStyle w:val="TableParagraph"/>
              <w:spacing w:before="220"/>
              <w:ind w:left="7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4" w:type="dxa"/>
          </w:tcPr>
          <w:p w:rsidR="000B23E6" w:rsidRDefault="00E04D2F">
            <w:pPr>
              <w:pStyle w:val="TableParagraph"/>
              <w:spacing w:before="227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220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0B23E6">
        <w:trPr>
          <w:trHeight w:val="728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yetersizliği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kariyer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kalitesinin</w:t>
            </w:r>
            <w:r>
              <w:rPr>
                <w:spacing w:val="-2"/>
                <w:sz w:val="24"/>
              </w:rPr>
              <w:t xml:space="preserve"> düşmesi</w:t>
            </w:r>
          </w:p>
        </w:tc>
        <w:tc>
          <w:tcPr>
            <w:tcW w:w="1724" w:type="dxa"/>
          </w:tcPr>
          <w:p w:rsidR="000B23E6" w:rsidRDefault="00E04D2F">
            <w:pPr>
              <w:pStyle w:val="TableParagraph"/>
              <w:spacing w:before="222"/>
              <w:ind w:left="366"/>
              <w:rPr>
                <w:sz w:val="24"/>
              </w:rPr>
            </w:pPr>
            <w:r>
              <w:rPr>
                <w:sz w:val="24"/>
              </w:rPr>
              <w:t xml:space="preserve">Kurum </w:t>
            </w:r>
            <w:r>
              <w:rPr>
                <w:spacing w:val="-5"/>
                <w:sz w:val="24"/>
              </w:rPr>
              <w:t>İçi</w:t>
            </w:r>
          </w:p>
        </w:tc>
        <w:tc>
          <w:tcPr>
            <w:tcW w:w="1596" w:type="dxa"/>
          </w:tcPr>
          <w:p w:rsidR="000B23E6" w:rsidRDefault="00E04D2F">
            <w:pPr>
              <w:pStyle w:val="TableParagraph"/>
              <w:spacing w:before="226"/>
              <w:ind w:left="7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4" w:type="dxa"/>
          </w:tcPr>
          <w:p w:rsidR="000B23E6" w:rsidRDefault="00E04D2F">
            <w:pPr>
              <w:pStyle w:val="TableParagraph"/>
              <w:spacing w:before="226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226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B23E6">
        <w:trPr>
          <w:trHeight w:val="882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line="272" w:lineRule="exact"/>
              <w:ind w:left="54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paydaşlar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 gerekli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iletişimin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kurulamaması</w:t>
            </w:r>
          </w:p>
        </w:tc>
        <w:tc>
          <w:tcPr>
            <w:tcW w:w="1724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Dışı</w:t>
            </w:r>
          </w:p>
        </w:tc>
        <w:tc>
          <w:tcPr>
            <w:tcW w:w="1596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94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03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</w:tbl>
    <w:p w:rsidR="000B23E6" w:rsidRDefault="000B23E6">
      <w:pPr>
        <w:pStyle w:val="TableParagraph"/>
        <w:jc w:val="center"/>
        <w:rPr>
          <w:sz w:val="24"/>
        </w:rPr>
        <w:sectPr w:rsidR="000B23E6">
          <w:type w:val="continuous"/>
          <w:pgSz w:w="16850" w:h="11920" w:orient="landscape"/>
          <w:pgMar w:top="1040" w:right="283" w:bottom="280" w:left="141" w:header="708" w:footer="708" w:gutter="0"/>
          <w:cols w:space="708"/>
        </w:sectPr>
      </w:pPr>
    </w:p>
    <w:p w:rsidR="000B23E6" w:rsidRDefault="00E04D2F">
      <w:pPr>
        <w:spacing w:before="68" w:after="9"/>
        <w:ind w:left="64" w:right="1454"/>
        <w:jc w:val="center"/>
        <w:rPr>
          <w:sz w:val="16"/>
        </w:rPr>
      </w:pPr>
      <w:r>
        <w:rPr>
          <w:sz w:val="16"/>
        </w:rPr>
        <w:lastRenderedPageBreak/>
        <w:t>RİSK</w:t>
      </w:r>
      <w:r>
        <w:rPr>
          <w:spacing w:val="-6"/>
          <w:sz w:val="16"/>
        </w:rPr>
        <w:t xml:space="preserve"> </w:t>
      </w:r>
      <w:r>
        <w:rPr>
          <w:sz w:val="16"/>
        </w:rPr>
        <w:t>OYLAMA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FORMU</w:t>
      </w: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734"/>
        <w:gridCol w:w="792"/>
        <w:gridCol w:w="782"/>
        <w:gridCol w:w="6572"/>
        <w:gridCol w:w="429"/>
        <w:gridCol w:w="431"/>
        <w:gridCol w:w="432"/>
        <w:gridCol w:w="431"/>
        <w:gridCol w:w="697"/>
        <w:gridCol w:w="699"/>
        <w:gridCol w:w="699"/>
        <w:gridCol w:w="699"/>
        <w:gridCol w:w="876"/>
      </w:tblGrid>
      <w:tr w:rsidR="000B23E6">
        <w:trPr>
          <w:trHeight w:val="464"/>
        </w:trPr>
        <w:tc>
          <w:tcPr>
            <w:tcW w:w="422" w:type="dxa"/>
            <w:shd w:val="clear" w:color="auto" w:fill="D9DFEF"/>
          </w:tcPr>
          <w:p w:rsidR="000B23E6" w:rsidRDefault="000B23E6">
            <w:pPr>
              <w:pStyle w:val="TableParagraph"/>
              <w:spacing w:before="3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SIRA</w:t>
            </w:r>
          </w:p>
        </w:tc>
        <w:tc>
          <w:tcPr>
            <w:tcW w:w="734" w:type="dxa"/>
            <w:shd w:val="clear" w:color="auto" w:fill="D9DFEF"/>
          </w:tcPr>
          <w:p w:rsidR="000B23E6" w:rsidRDefault="00E04D2F">
            <w:pPr>
              <w:pStyle w:val="TableParagraph"/>
              <w:spacing w:before="106" w:line="249" w:lineRule="auto"/>
              <w:ind w:left="316" w:right="13" w:hanging="219"/>
              <w:rPr>
                <w:b/>
                <w:sz w:val="13"/>
              </w:rPr>
            </w:pPr>
            <w:r>
              <w:rPr>
                <w:b/>
                <w:spacing w:val="-8"/>
                <w:sz w:val="13"/>
              </w:rPr>
              <w:t>REFERAN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NO</w:t>
            </w:r>
          </w:p>
        </w:tc>
        <w:tc>
          <w:tcPr>
            <w:tcW w:w="792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STRATEJİK</w:t>
            </w:r>
          </w:p>
          <w:p w:rsidR="000B23E6" w:rsidRDefault="00E04D2F">
            <w:pPr>
              <w:pStyle w:val="TableParagraph"/>
              <w:spacing w:before="12"/>
              <w:ind w:right="65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HEDEF</w:t>
            </w:r>
          </w:p>
        </w:tc>
        <w:tc>
          <w:tcPr>
            <w:tcW w:w="782" w:type="dxa"/>
            <w:shd w:val="clear" w:color="auto" w:fill="D9DFEF"/>
          </w:tcPr>
          <w:p w:rsidR="000B23E6" w:rsidRDefault="00E04D2F">
            <w:pPr>
              <w:pStyle w:val="TableParagraph"/>
              <w:spacing w:before="3"/>
              <w:ind w:left="6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BİRİM/ALT</w:t>
            </w:r>
          </w:p>
          <w:p w:rsidR="000B23E6" w:rsidRDefault="00E04D2F">
            <w:pPr>
              <w:pStyle w:val="TableParagraph"/>
              <w:spacing w:before="8" w:line="142" w:lineRule="exact"/>
              <w:ind w:left="173" w:right="113" w:hanging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BİRİM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HEDEFİ</w:t>
            </w:r>
          </w:p>
        </w:tc>
        <w:tc>
          <w:tcPr>
            <w:tcW w:w="6572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136"/>
              <w:jc w:val="center"/>
              <w:rPr>
                <w:sz w:val="13"/>
              </w:rPr>
            </w:pPr>
            <w:r>
              <w:rPr>
                <w:sz w:val="13"/>
              </w:rPr>
              <w:t>TESPİT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EDİLEN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RİSK</w:t>
            </w:r>
          </w:p>
        </w:tc>
        <w:tc>
          <w:tcPr>
            <w:tcW w:w="429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1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ETKİ</w:t>
            </w:r>
          </w:p>
          <w:p w:rsidR="000B23E6" w:rsidRDefault="00E04D2F">
            <w:pPr>
              <w:pStyle w:val="TableParagraph"/>
              <w:spacing w:before="12"/>
              <w:ind w:right="5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A</w:t>
            </w:r>
          </w:p>
        </w:tc>
        <w:tc>
          <w:tcPr>
            <w:tcW w:w="431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1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ETKİ</w:t>
            </w:r>
          </w:p>
          <w:p w:rsidR="000B23E6" w:rsidRDefault="00E04D2F">
            <w:pPr>
              <w:pStyle w:val="TableParagraph"/>
              <w:spacing w:before="12"/>
              <w:ind w:right="6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B</w:t>
            </w:r>
          </w:p>
        </w:tc>
        <w:tc>
          <w:tcPr>
            <w:tcW w:w="432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1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ETKİ</w:t>
            </w:r>
          </w:p>
          <w:p w:rsidR="000B23E6" w:rsidRDefault="00E04D2F">
            <w:pPr>
              <w:pStyle w:val="TableParagraph"/>
              <w:spacing w:before="12"/>
              <w:ind w:right="5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C</w:t>
            </w:r>
          </w:p>
        </w:tc>
        <w:tc>
          <w:tcPr>
            <w:tcW w:w="431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ETK</w:t>
            </w:r>
          </w:p>
        </w:tc>
        <w:tc>
          <w:tcPr>
            <w:tcW w:w="697" w:type="dxa"/>
            <w:shd w:val="clear" w:color="auto" w:fill="D9DFEF"/>
          </w:tcPr>
          <w:p w:rsidR="000B23E6" w:rsidRDefault="00E04D2F">
            <w:pPr>
              <w:pStyle w:val="TableParagraph"/>
              <w:spacing w:before="106"/>
              <w:ind w:left="52" w:right="-2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  <w:p w:rsidR="000B23E6" w:rsidRDefault="00E04D2F">
            <w:pPr>
              <w:pStyle w:val="TableParagraph"/>
              <w:spacing w:before="9"/>
              <w:ind w:left="494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A</w:t>
            </w:r>
          </w:p>
        </w:tc>
        <w:tc>
          <w:tcPr>
            <w:tcW w:w="699" w:type="dxa"/>
            <w:shd w:val="clear" w:color="auto" w:fill="D9DFEF"/>
          </w:tcPr>
          <w:p w:rsidR="000B23E6" w:rsidRDefault="00E04D2F">
            <w:pPr>
              <w:pStyle w:val="TableParagraph"/>
              <w:spacing w:before="106"/>
              <w:ind w:left="56" w:right="-2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  <w:p w:rsidR="000B23E6" w:rsidRDefault="00E04D2F">
            <w:pPr>
              <w:pStyle w:val="TableParagraph"/>
              <w:spacing w:before="9"/>
              <w:ind w:left="507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B</w:t>
            </w:r>
          </w:p>
        </w:tc>
        <w:tc>
          <w:tcPr>
            <w:tcW w:w="699" w:type="dxa"/>
            <w:shd w:val="clear" w:color="auto" w:fill="D9DFEF"/>
          </w:tcPr>
          <w:p w:rsidR="000B23E6" w:rsidRDefault="00E04D2F">
            <w:pPr>
              <w:pStyle w:val="TableParagraph"/>
              <w:spacing w:before="106"/>
              <w:ind w:left="57" w:right="-4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  <w:p w:rsidR="000B23E6" w:rsidRDefault="00E04D2F">
            <w:pPr>
              <w:pStyle w:val="TableParagraph"/>
              <w:spacing w:before="9"/>
              <w:ind w:left="502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C</w:t>
            </w:r>
          </w:p>
        </w:tc>
        <w:tc>
          <w:tcPr>
            <w:tcW w:w="699" w:type="dxa"/>
            <w:shd w:val="clear" w:color="auto" w:fill="D9DFEF"/>
          </w:tcPr>
          <w:p w:rsidR="000B23E6" w:rsidRDefault="000B23E6">
            <w:pPr>
              <w:pStyle w:val="TableParagraph"/>
              <w:spacing w:before="3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</w:tc>
        <w:tc>
          <w:tcPr>
            <w:tcW w:w="876" w:type="dxa"/>
            <w:shd w:val="clear" w:color="auto" w:fill="D9DFEF"/>
          </w:tcPr>
          <w:p w:rsidR="000B23E6" w:rsidRDefault="00E04D2F">
            <w:pPr>
              <w:pStyle w:val="TableParagraph"/>
              <w:spacing w:before="3"/>
              <w:ind w:left="93" w:right="-15" w:firstLine="19"/>
              <w:rPr>
                <w:sz w:val="13"/>
              </w:rPr>
            </w:pP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PUANI</w:t>
            </w:r>
          </w:p>
          <w:p w:rsidR="000B23E6" w:rsidRDefault="00E04D2F">
            <w:pPr>
              <w:pStyle w:val="TableParagraph"/>
              <w:spacing w:before="8" w:line="142" w:lineRule="exact"/>
              <w:ind w:left="141" w:right="-15" w:hanging="48"/>
              <w:rPr>
                <w:sz w:val="13"/>
              </w:rPr>
            </w:pPr>
            <w:r>
              <w:rPr>
                <w:spacing w:val="-2"/>
                <w:sz w:val="13"/>
              </w:rPr>
              <w:t>(ÖNEMLİLİK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DERECESİ)</w:t>
            </w:r>
          </w:p>
        </w:tc>
      </w:tr>
      <w:tr w:rsidR="000B23E6">
        <w:trPr>
          <w:trHeight w:val="305"/>
        </w:trPr>
        <w:tc>
          <w:tcPr>
            <w:tcW w:w="422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3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82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74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Gerçekleştirilmek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istenen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faaliyetler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için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maddi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desteğin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sağlanamaması</w:t>
            </w:r>
          </w:p>
        </w:tc>
        <w:tc>
          <w:tcPr>
            <w:tcW w:w="429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58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2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7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876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81</w:t>
            </w:r>
          </w:p>
        </w:tc>
      </w:tr>
      <w:tr w:rsidR="000B23E6">
        <w:trPr>
          <w:trHeight w:val="301"/>
        </w:trPr>
        <w:tc>
          <w:tcPr>
            <w:tcW w:w="42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line="136" w:lineRule="exact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Bütçe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olanaklarında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meydana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gelen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olumsuzluklar</w:t>
            </w:r>
          </w:p>
        </w:tc>
        <w:tc>
          <w:tcPr>
            <w:tcW w:w="42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305"/>
        </w:trPr>
        <w:tc>
          <w:tcPr>
            <w:tcW w:w="422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3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98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mezunlarla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iletişimin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kurulamaması</w:t>
            </w:r>
          </w:p>
        </w:tc>
        <w:tc>
          <w:tcPr>
            <w:tcW w:w="42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2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7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6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3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876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90</w:t>
            </w:r>
          </w:p>
        </w:tc>
      </w:tr>
      <w:tr w:rsidR="000B23E6">
        <w:trPr>
          <w:trHeight w:val="301"/>
        </w:trPr>
        <w:tc>
          <w:tcPr>
            <w:tcW w:w="42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Öğrencilerin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mezunların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yetenek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kapısı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mezun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takip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sistemine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kayıt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olmaması</w:t>
            </w:r>
          </w:p>
        </w:tc>
        <w:tc>
          <w:tcPr>
            <w:tcW w:w="42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304"/>
        </w:trPr>
        <w:tc>
          <w:tcPr>
            <w:tcW w:w="422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3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101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Personelin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yetersizliği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kariyer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faaliyetlerinin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kalitesinin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düşmesi</w:t>
            </w:r>
          </w:p>
        </w:tc>
        <w:tc>
          <w:tcPr>
            <w:tcW w:w="429" w:type="dxa"/>
            <w:vMerge w:val="restart"/>
          </w:tcPr>
          <w:p w:rsidR="000B23E6" w:rsidRDefault="000B23E6">
            <w:pPr>
              <w:pStyle w:val="TableParagraph"/>
              <w:spacing w:before="101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105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2" w:type="dxa"/>
            <w:vMerge w:val="restart"/>
          </w:tcPr>
          <w:p w:rsidR="000B23E6" w:rsidRDefault="000B23E6">
            <w:pPr>
              <w:pStyle w:val="TableParagraph"/>
              <w:spacing w:before="101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7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5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1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876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</w:tr>
      <w:tr w:rsidR="000B23E6">
        <w:trPr>
          <w:trHeight w:val="301"/>
        </w:trPr>
        <w:tc>
          <w:tcPr>
            <w:tcW w:w="42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5"/>
              <w:ind w:left="29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Merkeze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yeterli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sayıda idari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personel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alınmaması</w:t>
            </w:r>
          </w:p>
        </w:tc>
        <w:tc>
          <w:tcPr>
            <w:tcW w:w="42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658"/>
        </w:trPr>
        <w:tc>
          <w:tcPr>
            <w:tcW w:w="422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34" w:type="dxa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43"/>
              <w:ind w:left="101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Dış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paydaşlar ile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gerekli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iletişimin</w:t>
            </w:r>
            <w:r>
              <w:rPr>
                <w:spacing w:val="-2"/>
                <w:sz w:val="12"/>
              </w:rPr>
              <w:t xml:space="preserve"> kurulamaması</w:t>
            </w:r>
          </w:p>
          <w:p w:rsidR="000B23E6" w:rsidRDefault="00E04D2F">
            <w:pPr>
              <w:pStyle w:val="TableParagraph"/>
              <w:spacing w:before="49"/>
              <w:ind w:left="101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Kurumlardaki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iş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yükü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yoğunluğu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bürokratik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engeller</w:t>
            </w:r>
          </w:p>
        </w:tc>
        <w:tc>
          <w:tcPr>
            <w:tcW w:w="429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2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7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9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699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9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876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</w:tr>
    </w:tbl>
    <w:p w:rsidR="000B23E6" w:rsidRDefault="000B23E6">
      <w:pPr>
        <w:pStyle w:val="TableParagraph"/>
        <w:rPr>
          <w:sz w:val="13"/>
        </w:rPr>
        <w:sectPr w:rsidR="000B23E6">
          <w:pgSz w:w="16850" w:h="11920" w:orient="landscape"/>
          <w:pgMar w:top="1000" w:right="283" w:bottom="280" w:left="141" w:header="708" w:footer="708" w:gutter="0"/>
          <w:cols w:space="708"/>
        </w:sectPr>
      </w:pPr>
    </w:p>
    <w:p w:rsidR="000B23E6" w:rsidRDefault="00E04D2F">
      <w:pPr>
        <w:spacing w:before="80" w:after="11"/>
        <w:ind w:left="1389" w:right="1390"/>
        <w:jc w:val="center"/>
        <w:rPr>
          <w:b/>
          <w:sz w:val="15"/>
        </w:rPr>
      </w:pPr>
      <w:r>
        <w:rPr>
          <w:b/>
          <w:sz w:val="15"/>
        </w:rPr>
        <w:lastRenderedPageBreak/>
        <w:t>RİSK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KAYIT</w:t>
      </w:r>
      <w:r>
        <w:rPr>
          <w:b/>
          <w:spacing w:val="-6"/>
          <w:sz w:val="15"/>
        </w:rPr>
        <w:t xml:space="preserve"> </w:t>
      </w:r>
      <w:r>
        <w:rPr>
          <w:b/>
          <w:spacing w:val="-2"/>
          <w:sz w:val="15"/>
        </w:rPr>
        <w:t>FORMU</w:t>
      </w:r>
    </w:p>
    <w:tbl>
      <w:tblPr>
        <w:tblStyle w:val="TableNormal"/>
        <w:tblW w:w="0" w:type="auto"/>
        <w:tblInd w:w="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754"/>
        <w:gridCol w:w="798"/>
        <w:gridCol w:w="946"/>
        <w:gridCol w:w="6676"/>
        <w:gridCol w:w="1393"/>
        <w:gridCol w:w="365"/>
        <w:gridCol w:w="708"/>
        <w:gridCol w:w="2564"/>
        <w:gridCol w:w="1484"/>
      </w:tblGrid>
      <w:tr w:rsidR="000B23E6">
        <w:trPr>
          <w:trHeight w:val="637"/>
        </w:trPr>
        <w:tc>
          <w:tcPr>
            <w:tcW w:w="413" w:type="dxa"/>
            <w:shd w:val="clear" w:color="auto" w:fill="D9DFEF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95" w:right="-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SIRA</w:t>
            </w:r>
          </w:p>
        </w:tc>
        <w:tc>
          <w:tcPr>
            <w:tcW w:w="754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68" w:lineRule="auto"/>
              <w:ind w:left="316" w:right="-15" w:hanging="21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REFERAN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S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NO</w:t>
            </w:r>
          </w:p>
        </w:tc>
        <w:tc>
          <w:tcPr>
            <w:tcW w:w="798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9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STRATEJİ</w:t>
            </w:r>
          </w:p>
          <w:p w:rsidR="000B23E6" w:rsidRDefault="00E04D2F">
            <w:pPr>
              <w:pStyle w:val="TableParagraph"/>
              <w:spacing w:before="27" w:line="128" w:lineRule="exact"/>
              <w:ind w:left="241" w:right="69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HEDEF</w:t>
            </w:r>
          </w:p>
        </w:tc>
        <w:tc>
          <w:tcPr>
            <w:tcW w:w="946" w:type="dxa"/>
            <w:shd w:val="clear" w:color="auto" w:fill="D9DFEF"/>
          </w:tcPr>
          <w:p w:rsidR="000B23E6" w:rsidRDefault="00E04D2F">
            <w:pPr>
              <w:pStyle w:val="TableParagraph"/>
              <w:spacing w:before="103" w:line="261" w:lineRule="auto"/>
              <w:ind w:left="127" w:right="8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BİRİM/ALT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BİRİM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HEDEFİ</w:t>
            </w:r>
          </w:p>
        </w:tc>
        <w:tc>
          <w:tcPr>
            <w:tcW w:w="6676" w:type="dxa"/>
            <w:shd w:val="clear" w:color="auto" w:fill="D9DFEF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1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TESPİT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EDİLEN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RİSK</w:t>
            </w:r>
          </w:p>
        </w:tc>
        <w:tc>
          <w:tcPr>
            <w:tcW w:w="1393" w:type="dxa"/>
            <w:shd w:val="clear" w:color="auto" w:fill="D9DFEF"/>
          </w:tcPr>
          <w:p w:rsidR="000B23E6" w:rsidRDefault="00E04D2F">
            <w:pPr>
              <w:pStyle w:val="TableParagraph"/>
              <w:spacing w:before="3" w:line="259" w:lineRule="auto"/>
              <w:ind w:left="4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RİSKE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VERİLEN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CEVAPLAR:</w:t>
            </w:r>
          </w:p>
          <w:p w:rsidR="000B23E6" w:rsidRDefault="00E04D2F">
            <w:pPr>
              <w:pStyle w:val="TableParagraph"/>
              <w:spacing w:before="3" w:line="144" w:lineRule="exact"/>
              <w:ind w:left="285" w:right="233" w:hanging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MEVCUT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KONROLLER</w:t>
            </w:r>
          </w:p>
        </w:tc>
        <w:tc>
          <w:tcPr>
            <w:tcW w:w="365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61" w:lineRule="auto"/>
              <w:ind w:left="167" w:right="-29" w:hanging="72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ET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K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İ</w:t>
            </w:r>
          </w:p>
        </w:tc>
        <w:tc>
          <w:tcPr>
            <w:tcW w:w="708" w:type="dxa"/>
            <w:shd w:val="clear" w:color="auto" w:fill="D9DFEF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37" w:right="-1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</w:tc>
        <w:tc>
          <w:tcPr>
            <w:tcW w:w="2564" w:type="dxa"/>
            <w:shd w:val="clear" w:color="auto" w:fill="D9DFEF"/>
          </w:tcPr>
          <w:p w:rsidR="000B23E6" w:rsidRDefault="00E04D2F">
            <w:pPr>
              <w:pStyle w:val="TableParagraph"/>
              <w:spacing w:before="103" w:line="261" w:lineRule="auto"/>
              <w:ind w:left="145" w:right="10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RİSKE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VERİLECEK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CEVAPLAR: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YENİ / EK / KALDIRILAN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KONTROLLER</w:t>
            </w:r>
          </w:p>
        </w:tc>
        <w:tc>
          <w:tcPr>
            <w:tcW w:w="1484" w:type="dxa"/>
            <w:shd w:val="clear" w:color="auto" w:fill="D9DFEF"/>
          </w:tcPr>
          <w:p w:rsidR="000B23E6" w:rsidRDefault="00E04D2F">
            <w:pPr>
              <w:pStyle w:val="TableParagraph"/>
              <w:spacing w:before="103" w:line="264" w:lineRule="auto"/>
              <w:ind w:left="171" w:right="131" w:firstLine="3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RİSK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HARİTASINDAKİ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KONUMU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(RENGİ)</w:t>
            </w:r>
          </w:p>
        </w:tc>
      </w:tr>
      <w:tr w:rsidR="000B23E6">
        <w:trPr>
          <w:trHeight w:val="286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spacing w:before="9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110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elemanlarının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yolluk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yevmiye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ödeneklerinin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karşılanamaması</w:t>
            </w:r>
          </w:p>
        </w:tc>
        <w:tc>
          <w:tcPr>
            <w:tcW w:w="1393" w:type="dxa"/>
            <w:vMerge w:val="restart"/>
          </w:tcPr>
          <w:p w:rsidR="000B23E6" w:rsidRDefault="00E04D2F">
            <w:pPr>
              <w:pStyle w:val="TableParagraph"/>
              <w:spacing w:before="87" w:line="261" w:lineRule="auto"/>
              <w:ind w:left="23" w:right="341"/>
              <w:rPr>
                <w:sz w:val="13"/>
              </w:rPr>
            </w:pPr>
            <w:r>
              <w:rPr>
                <w:sz w:val="13"/>
              </w:rPr>
              <w:t>Yolluk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yevmiye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ile</w:t>
            </w:r>
            <w:r>
              <w:rPr>
                <w:spacing w:val="-2"/>
                <w:sz w:val="13"/>
              </w:rPr>
              <w:t xml:space="preserve"> görevlendirilme</w:t>
            </w:r>
          </w:p>
          <w:p w:rsidR="000B23E6" w:rsidRDefault="00E04D2F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sayısının</w:t>
            </w:r>
            <w:proofErr w:type="gramEnd"/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düşürülmesi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spacing w:before="9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spacing w:before="9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9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2564" w:type="dxa"/>
            <w:vMerge w:val="restart"/>
          </w:tcPr>
          <w:p w:rsidR="000B23E6" w:rsidRDefault="000B23E6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20"/>
              <w:rPr>
                <w:sz w:val="13"/>
              </w:rPr>
            </w:pPr>
            <w:r>
              <w:rPr>
                <w:sz w:val="13"/>
              </w:rPr>
              <w:t>Harcamaların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birimsel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kurumsal</w:t>
            </w:r>
          </w:p>
          <w:p w:rsidR="000B23E6" w:rsidRDefault="00E04D2F">
            <w:pPr>
              <w:pStyle w:val="TableParagraph"/>
              <w:spacing w:line="160" w:lineRule="atLeast"/>
              <w:ind w:left="20"/>
              <w:rPr>
                <w:sz w:val="13"/>
              </w:rPr>
            </w:pPr>
            <w:proofErr w:type="gramStart"/>
            <w:r>
              <w:rPr>
                <w:sz w:val="13"/>
              </w:rPr>
              <w:t>olarak</w:t>
            </w:r>
            <w:proofErr w:type="gram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yeniden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yeterli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bir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şekilde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yapılandırılması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spacing w:before="9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332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67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Bütçe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olanaklarında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meydana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gelen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olumsuzluklar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84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84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ÖGerekli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bilgi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birikimine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sahip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olmayan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mezunların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oluşması</w:t>
            </w:r>
          </w:p>
        </w:tc>
        <w:tc>
          <w:tcPr>
            <w:tcW w:w="1393" w:type="dxa"/>
            <w:vMerge w:val="restart"/>
          </w:tcPr>
          <w:p w:rsidR="000B23E6" w:rsidRDefault="00E04D2F">
            <w:pPr>
              <w:pStyle w:val="TableParagraph"/>
              <w:spacing w:before="29"/>
              <w:ind w:left="61"/>
              <w:rPr>
                <w:sz w:val="13"/>
              </w:rPr>
            </w:pPr>
            <w:r>
              <w:rPr>
                <w:spacing w:val="-2"/>
                <w:sz w:val="13"/>
              </w:rPr>
              <w:t>Mevcut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öğretim</w:t>
            </w:r>
          </w:p>
          <w:p w:rsidR="000B23E6" w:rsidRDefault="00E04D2F">
            <w:pPr>
              <w:pStyle w:val="TableParagraph"/>
              <w:spacing w:before="4" w:line="249" w:lineRule="auto"/>
              <w:ind w:left="61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elemanları</w:t>
            </w:r>
            <w:proofErr w:type="gram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ile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eğitim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güçlendirilmeye</w:t>
            </w:r>
          </w:p>
          <w:p w:rsidR="000B23E6" w:rsidRDefault="00E04D2F">
            <w:pPr>
              <w:pStyle w:val="TableParagraph"/>
              <w:spacing w:line="128" w:lineRule="exact"/>
              <w:ind w:left="61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çalışılmaktadır</w:t>
            </w:r>
            <w:proofErr w:type="gramEnd"/>
            <w:r>
              <w:rPr>
                <w:spacing w:val="-2"/>
                <w:sz w:val="13"/>
              </w:rPr>
              <w:t>.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91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564" w:type="dxa"/>
            <w:vMerge w:val="restart"/>
          </w:tcPr>
          <w:p w:rsidR="000B23E6" w:rsidRDefault="00E04D2F">
            <w:pPr>
              <w:pStyle w:val="TableParagraph"/>
              <w:spacing w:before="87" w:line="254" w:lineRule="auto"/>
              <w:ind w:left="20"/>
              <w:rPr>
                <w:sz w:val="13"/>
              </w:rPr>
            </w:pPr>
            <w:r>
              <w:rPr>
                <w:sz w:val="13"/>
              </w:rPr>
              <w:t>Yüksekokulda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bölümlerde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öğretim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elemanlarının sayısının artırılması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spacing w:before="9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327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2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Belirli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bölümlerde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yeterli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sayıda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elemanın</w:t>
            </w:r>
            <w:r>
              <w:rPr>
                <w:spacing w:val="-2"/>
                <w:sz w:val="12"/>
              </w:rPr>
              <w:t xml:space="preserve"> olmaması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89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39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92"/>
              <w:ind w:left="163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Risk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proofErr w:type="gramEnd"/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elemanlarının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yetersizliği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kalitesinin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düşmesi</w:t>
            </w:r>
          </w:p>
        </w:tc>
        <w:tc>
          <w:tcPr>
            <w:tcW w:w="1393" w:type="dxa"/>
            <w:vMerge w:val="restart"/>
          </w:tcPr>
          <w:p w:rsidR="000B23E6" w:rsidRDefault="000B23E6">
            <w:pPr>
              <w:pStyle w:val="TableParagraph"/>
              <w:spacing w:before="21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 w:line="259" w:lineRule="auto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Yüksekokulda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derslere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giren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hocaların</w:t>
            </w:r>
          </w:p>
          <w:p w:rsidR="000B23E6" w:rsidRDefault="00E04D2F">
            <w:pPr>
              <w:pStyle w:val="TableParagraph"/>
              <w:spacing w:before="1"/>
              <w:ind w:left="23"/>
              <w:rPr>
                <w:sz w:val="13"/>
              </w:rPr>
            </w:pPr>
            <w:proofErr w:type="gramStart"/>
            <w:r>
              <w:rPr>
                <w:sz w:val="13"/>
              </w:rPr>
              <w:t>uzmanlık</w:t>
            </w:r>
            <w:proofErr w:type="gramEnd"/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alanları</w:t>
            </w:r>
          </w:p>
          <w:p w:rsidR="000B23E6" w:rsidRDefault="00E04D2F">
            <w:pPr>
              <w:pStyle w:val="TableParagraph"/>
              <w:spacing w:before="18"/>
              <w:ind w:left="23"/>
              <w:rPr>
                <w:sz w:val="13"/>
              </w:rPr>
            </w:pPr>
            <w:proofErr w:type="gramStart"/>
            <w:r>
              <w:rPr>
                <w:sz w:val="13"/>
              </w:rPr>
              <w:t>yeterli</w:t>
            </w:r>
            <w:proofErr w:type="gramEnd"/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görülmekte</w:t>
            </w:r>
          </w:p>
          <w:p w:rsidR="000B23E6" w:rsidRDefault="00E04D2F">
            <w:pPr>
              <w:pStyle w:val="TableParagraph"/>
              <w:spacing w:before="29" w:line="128" w:lineRule="exact"/>
              <w:ind w:left="23" w:right="341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ancak</w:t>
            </w:r>
            <w:proofErr w:type="gram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eksiklikler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mevcuttur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9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2564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1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59" w:lineRule="auto"/>
              <w:ind w:left="20" w:right="234"/>
              <w:rPr>
                <w:sz w:val="13"/>
              </w:rPr>
            </w:pPr>
            <w:r>
              <w:rPr>
                <w:sz w:val="13"/>
              </w:rPr>
              <w:t>Yüksekokulda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öğrenci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sayısı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azalan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bölümlere gerekli öğretim elemanı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tahsisinin yapılması gerekmektedir.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44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798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0B23E6">
            <w:pPr>
              <w:pStyle w:val="TableParagraph"/>
              <w:spacing w:before="6"/>
              <w:rPr>
                <w:b/>
                <w:sz w:val="12"/>
              </w:rPr>
            </w:pPr>
          </w:p>
          <w:p w:rsidR="000B23E6" w:rsidRDefault="00E04D2F">
            <w:pPr>
              <w:pStyle w:val="TableParagraph"/>
              <w:spacing w:line="259" w:lineRule="auto"/>
              <w:ind w:left="168" w:right="385"/>
              <w:rPr>
                <w:b/>
                <w:sz w:val="12"/>
              </w:rPr>
            </w:pPr>
            <w:proofErr w:type="spellStart"/>
            <w:proofErr w:type="gramStart"/>
            <w:r>
              <w:rPr>
                <w:b/>
                <w:sz w:val="12"/>
              </w:rPr>
              <w:t>Sebep:Yüksekokulda</w:t>
            </w:r>
            <w:proofErr w:type="spellEnd"/>
            <w:proofErr w:type="gramEnd"/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bölümlerde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sayısının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azalmasından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dolayı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yeni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elamanı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alınmaması ve derslere alanında uzman hocaların girmemesi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3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26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105"/>
              <w:ind w:left="163"/>
              <w:rPr>
                <w:b/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müfredatında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öğrencileri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arasında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eşit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olmayan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bir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sunulması</w:t>
            </w:r>
          </w:p>
        </w:tc>
        <w:tc>
          <w:tcPr>
            <w:tcW w:w="1393" w:type="dxa"/>
            <w:vMerge w:val="restart"/>
          </w:tcPr>
          <w:p w:rsidR="000B23E6" w:rsidRDefault="000B23E6">
            <w:pPr>
              <w:pStyle w:val="TableParagraph"/>
              <w:spacing w:before="81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59" w:lineRule="auto"/>
              <w:ind w:left="61"/>
              <w:rPr>
                <w:sz w:val="13"/>
              </w:rPr>
            </w:pPr>
            <w:r>
              <w:rPr>
                <w:sz w:val="13"/>
              </w:rPr>
              <w:t>Eşit olmayan bir not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değerlendirme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sistemi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uygulamada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devam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etmektedir.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28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26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9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2564" w:type="dxa"/>
            <w:vMerge w:val="restart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61" w:lineRule="auto"/>
              <w:ind w:left="20" w:right="234"/>
              <w:rPr>
                <w:sz w:val="13"/>
              </w:rPr>
            </w:pPr>
            <w:r>
              <w:rPr>
                <w:sz w:val="13"/>
              </w:rPr>
              <w:t>Acil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olarak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not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değerlendirme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sisteminin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yeniden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yapılandırılması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gerekmektedir.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31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682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98" w:line="254" w:lineRule="auto"/>
              <w:ind w:left="168" w:right="385"/>
              <w:rPr>
                <w:sz w:val="12"/>
              </w:rPr>
            </w:pPr>
            <w:r>
              <w:rPr>
                <w:b/>
                <w:sz w:val="12"/>
              </w:rPr>
              <w:t>Sebep</w:t>
            </w:r>
            <w:r>
              <w:rPr>
                <w:sz w:val="12"/>
              </w:rPr>
              <w:t>: Öğrenci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sayısının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azaldığı bölümlerde (Özellikle II. Öğretimde) not değerlendirme sisteminin belirlediği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sayısının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altında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(I.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Öğretimde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çan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eğrisi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uygulanması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öğretimde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mutlak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değerlendirmenin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uygulanması)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derse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kayıt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olması durumunda geçme notunun mutlak olarak belirlenmesi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</w:tbl>
    <w:p w:rsidR="000B23E6" w:rsidRDefault="000B23E6">
      <w:pPr>
        <w:rPr>
          <w:sz w:val="2"/>
          <w:szCs w:val="2"/>
        </w:rPr>
        <w:sectPr w:rsidR="000B23E6">
          <w:pgSz w:w="16850" w:h="11920" w:orient="landscape"/>
          <w:pgMar w:top="1000" w:right="283" w:bottom="280" w:left="141" w:header="708" w:footer="708" w:gutter="0"/>
          <w:cols w:space="708"/>
        </w:sectPr>
      </w:pPr>
    </w:p>
    <w:p w:rsidR="000B23E6" w:rsidRDefault="00E04D2F">
      <w:pPr>
        <w:pStyle w:val="GvdeMetni"/>
        <w:spacing w:before="80" w:after="2"/>
        <w:ind w:left="1454" w:right="1390"/>
        <w:jc w:val="center"/>
      </w:pPr>
      <w:r>
        <w:lastRenderedPageBreak/>
        <w:t>KONSOLİDE</w:t>
      </w:r>
      <w:r>
        <w:rPr>
          <w:spacing w:val="-7"/>
        </w:rPr>
        <w:t xml:space="preserve"> </w:t>
      </w:r>
      <w:r>
        <w:t>RİSK</w:t>
      </w:r>
      <w:r>
        <w:rPr>
          <w:spacing w:val="-7"/>
        </w:rPr>
        <w:t xml:space="preserve"> </w:t>
      </w:r>
      <w:r>
        <w:rPr>
          <w:spacing w:val="-2"/>
        </w:rPr>
        <w:t>RAPORU</w:t>
      </w:r>
    </w:p>
    <w:tbl>
      <w:tblPr>
        <w:tblStyle w:val="TableNormal"/>
        <w:tblW w:w="0" w:type="auto"/>
        <w:tblInd w:w="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773"/>
        <w:gridCol w:w="821"/>
        <w:gridCol w:w="981"/>
        <w:gridCol w:w="6864"/>
        <w:gridCol w:w="1461"/>
        <w:gridCol w:w="1040"/>
        <w:gridCol w:w="3805"/>
      </w:tblGrid>
      <w:tr w:rsidR="000B23E6">
        <w:trPr>
          <w:trHeight w:val="488"/>
        </w:trPr>
        <w:tc>
          <w:tcPr>
            <w:tcW w:w="418" w:type="dxa"/>
            <w:shd w:val="clear" w:color="auto" w:fill="D9DFEF"/>
          </w:tcPr>
          <w:p w:rsidR="000B23E6" w:rsidRDefault="000B23E6">
            <w:pPr>
              <w:pStyle w:val="TableParagraph"/>
              <w:spacing w:before="4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95" w:right="-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SIRA</w:t>
            </w:r>
          </w:p>
        </w:tc>
        <w:tc>
          <w:tcPr>
            <w:tcW w:w="773" w:type="dxa"/>
            <w:shd w:val="clear" w:color="auto" w:fill="D9DFEF"/>
          </w:tcPr>
          <w:p w:rsidR="000B23E6" w:rsidRDefault="00E04D2F">
            <w:pPr>
              <w:pStyle w:val="TableParagraph"/>
              <w:spacing w:before="83" w:line="180" w:lineRule="auto"/>
              <w:ind w:left="25" w:right="-15" w:hanging="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REFERANS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19"/>
                <w:sz w:val="13"/>
              </w:rPr>
              <w:t>STRA</w:t>
            </w:r>
            <w:r>
              <w:rPr>
                <w:b/>
                <w:spacing w:val="-19"/>
                <w:position w:val="5"/>
                <w:sz w:val="13"/>
              </w:rPr>
              <w:t>N</w:t>
            </w:r>
            <w:r>
              <w:rPr>
                <w:b/>
                <w:spacing w:val="-19"/>
                <w:sz w:val="13"/>
              </w:rPr>
              <w:t>T</w:t>
            </w:r>
            <w:r>
              <w:rPr>
                <w:b/>
                <w:spacing w:val="-19"/>
                <w:position w:val="5"/>
                <w:sz w:val="13"/>
              </w:rPr>
              <w:t>O</w:t>
            </w:r>
            <w:r>
              <w:rPr>
                <w:b/>
                <w:spacing w:val="-19"/>
                <w:sz w:val="13"/>
              </w:rPr>
              <w:t>EJİK</w:t>
            </w:r>
          </w:p>
        </w:tc>
        <w:tc>
          <w:tcPr>
            <w:tcW w:w="821" w:type="dxa"/>
            <w:shd w:val="clear" w:color="auto" w:fill="D9DFEF"/>
          </w:tcPr>
          <w:p w:rsidR="000B23E6" w:rsidRDefault="000B23E6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19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HEDEF</w:t>
            </w:r>
          </w:p>
        </w:tc>
        <w:tc>
          <w:tcPr>
            <w:tcW w:w="981" w:type="dxa"/>
            <w:shd w:val="clear" w:color="auto" w:fill="D9DFEF"/>
          </w:tcPr>
          <w:p w:rsidR="000B23E6" w:rsidRDefault="00E04D2F">
            <w:pPr>
              <w:pStyle w:val="TableParagraph"/>
              <w:spacing w:before="10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BİRİM/ALT</w:t>
            </w:r>
          </w:p>
          <w:p w:rsidR="000B23E6" w:rsidRDefault="00E04D2F">
            <w:pPr>
              <w:pStyle w:val="TableParagraph"/>
              <w:spacing w:before="13" w:line="148" w:lineRule="exact"/>
              <w:ind w:left="246" w:right="206" w:firstLine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BİRİM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HEDEFİ</w:t>
            </w:r>
          </w:p>
        </w:tc>
        <w:tc>
          <w:tcPr>
            <w:tcW w:w="6864" w:type="dxa"/>
            <w:shd w:val="clear" w:color="auto" w:fill="D9DFEF"/>
          </w:tcPr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TESPİT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EDİLEN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RİSK</w:t>
            </w:r>
          </w:p>
        </w:tc>
        <w:tc>
          <w:tcPr>
            <w:tcW w:w="1461" w:type="dxa"/>
            <w:shd w:val="clear" w:color="auto" w:fill="D9DFEF"/>
          </w:tcPr>
          <w:p w:rsidR="000B23E6" w:rsidRDefault="00E04D2F">
            <w:pPr>
              <w:pStyle w:val="TableParagraph"/>
              <w:spacing w:before="10"/>
              <w:ind w:left="90" w:right="4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DURUM</w:t>
            </w:r>
          </w:p>
          <w:p w:rsidR="000B23E6" w:rsidRDefault="00E04D2F">
            <w:pPr>
              <w:pStyle w:val="TableParagraph"/>
              <w:spacing w:before="13" w:line="148" w:lineRule="exact"/>
              <w:ind w:left="88" w:right="4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MEVCUT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RİSK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PUANI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VE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RENGİ</w:t>
            </w:r>
          </w:p>
        </w:tc>
        <w:tc>
          <w:tcPr>
            <w:tcW w:w="1040" w:type="dxa"/>
            <w:shd w:val="clear" w:color="auto" w:fill="D9DFEF"/>
          </w:tcPr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5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RİSKİN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SAHİBİ</w:t>
            </w:r>
          </w:p>
        </w:tc>
        <w:tc>
          <w:tcPr>
            <w:tcW w:w="3805" w:type="dxa"/>
            <w:shd w:val="clear" w:color="auto" w:fill="D9DFEF"/>
          </w:tcPr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14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AÇIKLAMALAR</w:t>
            </w:r>
          </w:p>
        </w:tc>
      </w:tr>
      <w:tr w:rsidR="000B23E6">
        <w:trPr>
          <w:trHeight w:val="298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spacing w:before="11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6864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108"/>
              <w:ind w:left="112"/>
              <w:rPr>
                <w:sz w:val="12"/>
              </w:rPr>
            </w:pPr>
            <w:r>
              <w:rPr>
                <w:sz w:val="13"/>
              </w:rPr>
              <w:t>Risk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elemanlarının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yolluk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yevmiye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ödeneklerinin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karşılanamaması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99"/>
              <w:ind w:left="93" w:right="4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</w:t>
            </w:r>
          </w:p>
        </w:tc>
        <w:tc>
          <w:tcPr>
            <w:tcW w:w="1040" w:type="dxa"/>
            <w:vMerge w:val="restart"/>
          </w:tcPr>
          <w:p w:rsidR="000B23E6" w:rsidRDefault="00E04D2F">
            <w:pPr>
              <w:pStyle w:val="TableParagraph"/>
              <w:spacing w:before="87" w:line="235" w:lineRule="auto"/>
              <w:ind w:left="93" w:right="446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Meslek</w:t>
            </w:r>
          </w:p>
          <w:p w:rsidR="000B23E6" w:rsidRDefault="00E04D2F">
            <w:pPr>
              <w:pStyle w:val="TableParagraph"/>
              <w:spacing w:line="85" w:lineRule="exact"/>
              <w:ind w:left="93"/>
              <w:rPr>
                <w:sz w:val="14"/>
              </w:rPr>
            </w:pPr>
            <w:r>
              <w:rPr>
                <w:spacing w:val="-2"/>
                <w:sz w:val="14"/>
              </w:rPr>
              <w:t>Yüksekokulu</w:t>
            </w:r>
          </w:p>
        </w:tc>
        <w:tc>
          <w:tcPr>
            <w:tcW w:w="3805" w:type="dxa"/>
            <w:vMerge w:val="restart"/>
          </w:tcPr>
          <w:p w:rsidR="000B23E6" w:rsidRDefault="000B23E6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0B23E6" w:rsidRDefault="00E04D2F">
            <w:pPr>
              <w:pStyle w:val="TableParagraph"/>
              <w:spacing w:line="242" w:lineRule="auto"/>
              <w:ind w:left="29"/>
              <w:rPr>
                <w:sz w:val="14"/>
              </w:rPr>
            </w:pPr>
            <w:r>
              <w:rPr>
                <w:sz w:val="14"/>
              </w:rPr>
              <w:t>Ülkenin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içerisinde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bulunduğu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stratejik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konumundan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dolayı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ekonomik tasarruf tedbirlerinin artırılması ile bütçe</w:t>
            </w:r>
          </w:p>
          <w:p w:rsidR="000B23E6" w:rsidRDefault="00E04D2F">
            <w:pPr>
              <w:pStyle w:val="TableParagraph"/>
              <w:spacing w:line="143" w:lineRule="exact"/>
              <w:ind w:left="29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olanakları</w:t>
            </w:r>
            <w:proofErr w:type="gramEnd"/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azalmıştır</w:t>
            </w:r>
          </w:p>
        </w:tc>
      </w:tr>
      <w:tr w:rsidR="000B23E6">
        <w:trPr>
          <w:trHeight w:val="337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77"/>
              <w:ind w:left="112"/>
              <w:rPr>
                <w:sz w:val="12"/>
              </w:rPr>
            </w:pPr>
            <w:r>
              <w:rPr>
                <w:sz w:val="13"/>
              </w:rPr>
              <w:t>Sebep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Bütçe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olanaklarında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meydana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gelen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olumsuzluklar</w:t>
            </w: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92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8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91"/>
              <w:ind w:left="112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Gerekli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bilgi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birikimine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sahip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olmayan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mezunların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oluşması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7"/>
              <w:ind w:left="88" w:right="5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1040" w:type="dxa"/>
            <w:vMerge w:val="restart"/>
          </w:tcPr>
          <w:p w:rsidR="000B23E6" w:rsidRDefault="00E04D2F">
            <w:pPr>
              <w:pStyle w:val="TableParagraph"/>
              <w:spacing w:before="92"/>
              <w:ind w:left="93" w:right="446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</w:p>
          <w:p w:rsidR="000B23E6" w:rsidRDefault="00E04D2F">
            <w:pPr>
              <w:pStyle w:val="TableParagraph"/>
              <w:spacing w:before="60" w:line="132" w:lineRule="auto"/>
              <w:ind w:left="93"/>
              <w:rPr>
                <w:sz w:val="14"/>
              </w:rPr>
            </w:pPr>
            <w:r>
              <w:rPr>
                <w:spacing w:val="-2"/>
                <w:sz w:val="14"/>
              </w:rPr>
              <w:t>Meslek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Yüksekokulu</w:t>
            </w:r>
          </w:p>
        </w:tc>
        <w:tc>
          <w:tcPr>
            <w:tcW w:w="3805" w:type="dxa"/>
            <w:vMerge w:val="restart"/>
          </w:tcPr>
          <w:p w:rsidR="000B23E6" w:rsidRDefault="00E04D2F">
            <w:pPr>
              <w:pStyle w:val="TableParagraph"/>
              <w:spacing w:line="249" w:lineRule="auto"/>
              <w:ind w:left="284" w:right="67"/>
              <w:rPr>
                <w:sz w:val="14"/>
              </w:rPr>
            </w:pPr>
            <w:r>
              <w:rPr>
                <w:sz w:val="14"/>
              </w:rPr>
              <w:t>Yüksekokulun ilgili bölümlerde öğrencilerin eğitim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kalitesinin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artırılması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amacıyla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ödevleri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desteklemeler</w:t>
            </w:r>
          </w:p>
          <w:p w:rsidR="000B23E6" w:rsidRDefault="00E04D2F">
            <w:pPr>
              <w:pStyle w:val="TableParagraph"/>
              <w:spacing w:line="154" w:lineRule="exact"/>
              <w:ind w:left="284"/>
              <w:rPr>
                <w:sz w:val="14"/>
              </w:rPr>
            </w:pPr>
            <w:proofErr w:type="gramStart"/>
            <w:r>
              <w:rPr>
                <w:sz w:val="14"/>
              </w:rPr>
              <w:t>yapılmakta</w:t>
            </w:r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olup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uygulamaya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dönük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daha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fazla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çalışmanın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yapılması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gerekmektedir.</w:t>
            </w:r>
          </w:p>
        </w:tc>
      </w:tr>
      <w:tr w:rsidR="000B23E6">
        <w:trPr>
          <w:trHeight w:val="483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5"/>
              <w:ind w:left="112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Belirli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bölümlerde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yeterli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sayıda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elemanın</w:t>
            </w:r>
            <w:r>
              <w:rPr>
                <w:spacing w:val="-2"/>
                <w:sz w:val="12"/>
              </w:rPr>
              <w:t xml:space="preserve"> olmaması</w:t>
            </w: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9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9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bottom w:val="single" w:sz="4" w:space="0" w:color="000000"/>
            </w:tcBorders>
          </w:tcPr>
          <w:p w:rsidR="000B23E6" w:rsidRDefault="000B23E6">
            <w:pPr>
              <w:pStyle w:val="TableParagraph"/>
              <w:spacing w:before="16"/>
              <w:rPr>
                <w:b/>
                <w:sz w:val="12"/>
              </w:rPr>
            </w:pPr>
          </w:p>
          <w:p w:rsidR="000B23E6" w:rsidRDefault="00E04D2F">
            <w:pPr>
              <w:pStyle w:val="TableParagraph"/>
              <w:spacing w:line="125" w:lineRule="exact"/>
              <w:ind w:left="112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Risk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proofErr w:type="gramEnd"/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elemanlarının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yetersizliği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kalitesinin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düşmesi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99"/>
              <w:ind w:left="93" w:right="4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  <w:tc>
          <w:tcPr>
            <w:tcW w:w="1040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4"/>
              </w:rPr>
            </w:pPr>
          </w:p>
          <w:p w:rsidR="000B23E6" w:rsidRDefault="000B23E6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0B23E6" w:rsidRDefault="00E04D2F">
            <w:pPr>
              <w:pStyle w:val="TableParagraph"/>
              <w:spacing w:line="242" w:lineRule="auto"/>
              <w:ind w:left="93" w:right="125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Meslek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Yüksekokulu</w:t>
            </w:r>
          </w:p>
        </w:tc>
        <w:tc>
          <w:tcPr>
            <w:tcW w:w="3805" w:type="dxa"/>
            <w:vMerge w:val="restart"/>
          </w:tcPr>
          <w:p w:rsidR="000B23E6" w:rsidRDefault="00E04D2F">
            <w:pPr>
              <w:pStyle w:val="TableParagraph"/>
              <w:spacing w:before="152" w:line="249" w:lineRule="auto"/>
              <w:ind w:left="29" w:right="67"/>
              <w:rPr>
                <w:sz w:val="14"/>
              </w:rPr>
            </w:pPr>
            <w:r>
              <w:rPr>
                <w:spacing w:val="-4"/>
                <w:sz w:val="14"/>
              </w:rPr>
              <w:t>Kilis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ilinin Suriye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sınırında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yer alması,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yaşanan</w:t>
            </w:r>
            <w:r>
              <w:rPr>
                <w:spacing w:val="-6"/>
                <w:sz w:val="14"/>
              </w:rPr>
              <w:t xml:space="preserve"> </w:t>
            </w:r>
            <w:proofErr w:type="gramStart"/>
            <w:r>
              <w:rPr>
                <w:spacing w:val="-4"/>
                <w:sz w:val="14"/>
              </w:rPr>
              <w:t>kaos</w:t>
            </w:r>
            <w:proofErr w:type="gramEnd"/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ortamı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Yüksekokulda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ilgili bölümlerde öğretim elemanlarının yetersiz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olması;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Yüksekokuldaki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bölümleri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lisans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adaylarının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tercih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etmemesine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neden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olmakta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yeterli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sayıda öğrenci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öğretim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elemanlarının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olmamasından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dolayı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kalitesinde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deformasyon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olmaktadır.</w:t>
            </w:r>
          </w:p>
        </w:tc>
      </w:tr>
      <w:tr w:rsidR="000B23E6">
        <w:trPr>
          <w:trHeight w:val="951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top w:val="single" w:sz="4" w:space="0" w:color="000000"/>
            </w:tcBorders>
          </w:tcPr>
          <w:p w:rsidR="000B23E6" w:rsidRDefault="000B23E6">
            <w:pPr>
              <w:pStyle w:val="TableParagraph"/>
              <w:rPr>
                <w:b/>
                <w:sz w:val="12"/>
              </w:rPr>
            </w:pPr>
          </w:p>
          <w:p w:rsidR="000B23E6" w:rsidRDefault="000B23E6">
            <w:pPr>
              <w:pStyle w:val="TableParagraph"/>
              <w:rPr>
                <w:b/>
                <w:sz w:val="12"/>
              </w:rPr>
            </w:pPr>
          </w:p>
          <w:p w:rsidR="000B23E6" w:rsidRDefault="000B23E6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0B23E6" w:rsidRDefault="00E04D2F">
            <w:pPr>
              <w:pStyle w:val="TableParagraph"/>
              <w:ind w:left="93" w:right="350"/>
              <w:rPr>
                <w:b/>
                <w:sz w:val="12"/>
              </w:rPr>
            </w:pPr>
            <w:proofErr w:type="spellStart"/>
            <w:proofErr w:type="gramStart"/>
            <w:r>
              <w:rPr>
                <w:b/>
                <w:sz w:val="12"/>
              </w:rPr>
              <w:t>Sebep:Yüksekokulda</w:t>
            </w:r>
            <w:proofErr w:type="spellEnd"/>
            <w:proofErr w:type="gramEnd"/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bölümlerde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sayısının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azalmasından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dolayı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yeni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elamanı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alınmaması ve derslere alanında uzman hocaların girmemesi</w:t>
            </w: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0B23E6">
            <w:pPr>
              <w:pStyle w:val="TableParagraph"/>
              <w:rPr>
                <w:b/>
                <w:sz w:val="14"/>
              </w:rPr>
            </w:pPr>
          </w:p>
          <w:p w:rsidR="000B23E6" w:rsidRDefault="000B23E6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0B23E6" w:rsidRDefault="00E04D2F">
            <w:pPr>
              <w:pStyle w:val="TableParagraph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8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spacing w:before="11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vMerge w:val="restart"/>
          </w:tcPr>
          <w:p w:rsidR="000B23E6" w:rsidRDefault="00E04D2F">
            <w:pPr>
              <w:pStyle w:val="TableParagraph"/>
              <w:spacing w:before="43"/>
              <w:ind w:left="21"/>
              <w:rPr>
                <w:b/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müfredatında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öğrencileri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arasında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eşit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olmayan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bir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sunulması</w:t>
            </w:r>
          </w:p>
          <w:p w:rsidR="000B23E6" w:rsidRDefault="00E04D2F">
            <w:pPr>
              <w:pStyle w:val="TableParagraph"/>
              <w:spacing w:before="47" w:line="252" w:lineRule="auto"/>
              <w:ind w:left="93" w:right="110"/>
              <w:rPr>
                <w:sz w:val="12"/>
              </w:rPr>
            </w:pPr>
            <w:r>
              <w:rPr>
                <w:b/>
                <w:sz w:val="12"/>
              </w:rPr>
              <w:t>Sebep</w:t>
            </w:r>
            <w:r>
              <w:rPr>
                <w:sz w:val="12"/>
              </w:rPr>
              <w:t>: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sayısının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azaldığı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bölümlerde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(Özellikle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Öğretimde)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değerlendirme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sisteminin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belirlediği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sayısının altında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(I. Öğretimde çan eğrisi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uygulanması ve II öğretimde mutlak değerlendirmenin uygulanması) derse kayıt olması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durumunda geçme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notunun mutlak olarak belir</w:t>
            </w:r>
            <w:r>
              <w:rPr>
                <w:sz w:val="12"/>
              </w:rPr>
              <w:t>lenmesi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4"/>
              <w:ind w:left="88" w:right="5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1040" w:type="dxa"/>
            <w:vMerge w:val="restart"/>
          </w:tcPr>
          <w:p w:rsidR="000B23E6" w:rsidRDefault="00E04D2F">
            <w:pPr>
              <w:pStyle w:val="TableParagraph"/>
              <w:spacing w:before="123" w:line="235" w:lineRule="auto"/>
              <w:ind w:left="93" w:right="446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Meslek</w:t>
            </w:r>
          </w:p>
        </w:tc>
        <w:tc>
          <w:tcPr>
            <w:tcW w:w="3805" w:type="dxa"/>
            <w:vMerge w:val="restart"/>
          </w:tcPr>
          <w:p w:rsidR="000B23E6" w:rsidRDefault="00E04D2F">
            <w:pPr>
              <w:pStyle w:val="TableParagraph"/>
              <w:spacing w:before="43" w:line="232" w:lineRule="auto"/>
              <w:ind w:left="29" w:right="67"/>
              <w:rPr>
                <w:sz w:val="14"/>
              </w:rPr>
            </w:pPr>
            <w:r>
              <w:rPr>
                <w:sz w:val="14"/>
              </w:rPr>
              <w:t>Öğrenci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işleri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değerlendirme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sisteminin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görüşülmesi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ve II. öğretimde yer alan öğrencilerin ders notlarının</w:t>
            </w:r>
          </w:p>
          <w:p w:rsidR="000B23E6" w:rsidRDefault="00E04D2F">
            <w:pPr>
              <w:pStyle w:val="TableParagraph"/>
              <w:spacing w:line="160" w:lineRule="atLeast"/>
              <w:ind w:left="29"/>
              <w:rPr>
                <w:sz w:val="14"/>
              </w:rPr>
            </w:pPr>
            <w:proofErr w:type="gramStart"/>
            <w:r>
              <w:rPr>
                <w:sz w:val="14"/>
              </w:rPr>
              <w:t>değerlendirilmesinde</w:t>
            </w:r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eşitsizliğinin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acil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bir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şekilde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giderilmesi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gerekmektedir.</w:t>
            </w:r>
          </w:p>
        </w:tc>
      </w:tr>
      <w:tr w:rsidR="000B23E6">
        <w:trPr>
          <w:trHeight w:val="358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9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</w:tbl>
    <w:p w:rsidR="00E04D2F" w:rsidRDefault="00E04D2F"/>
    <w:sectPr w:rsidR="00E04D2F">
      <w:pgSz w:w="16850" w:h="11920" w:orient="landscape"/>
      <w:pgMar w:top="940" w:right="283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E6"/>
    <w:rsid w:val="000B23E6"/>
    <w:rsid w:val="00B8612C"/>
    <w:rsid w:val="00E0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AE626-C92A-48E9-A7DE-BBF9AC46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2026-04-22T08:21:00Z</dcterms:created>
  <dcterms:modified xsi:type="dcterms:W3CDTF">2026-04-22T08:21:00Z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2010</vt:lpwstr>
  </property>
</Properties>
</file>